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浙江省</w:t>
      </w:r>
      <w:r>
        <w:rPr>
          <w:rFonts w:hint="eastAsia" w:ascii="宋体" w:hAnsi="宋体" w:cs="宋体"/>
          <w:b/>
          <w:bCs/>
          <w:sz w:val="44"/>
          <w:szCs w:val="44"/>
        </w:rPr>
        <w:t>福利彩票先进投注站评选标准</w:t>
      </w: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一、浙江省百佳投注站评选标准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1.行为规范：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《彩票管理条例》《彩票管理条例实施细则》《浙江省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电脑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福利彩票投注站管理规定》以及各级福彩机构制定的规章制度和《浙江省电脑型福利彩票代销合同》的条款，无违规行为。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2.福彩销量：202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年度销量位于全市前20%，</w:t>
      </w:r>
      <w:bookmarkStart w:id="0" w:name="_Hlk97113776"/>
      <w:r>
        <w:rPr>
          <w:rFonts w:hint="eastAsia" w:ascii="仿宋_GB2312" w:hAnsi="仿宋_GB2312" w:eastAsia="仿宋_GB2312" w:cs="仿宋_GB2312"/>
          <w:sz w:val="32"/>
          <w:szCs w:val="32"/>
        </w:rPr>
        <w:t>零销售天数少于1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天（不含正常休市日）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3.站点形象：营业面积15平方米及以上，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站点建设符合规范化建设标准，包括独立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店招、代销证、销售柜、形象背景墙、开奖公告栏、开奖号码图表、填单台、即开票销售展示柜、警示语等各类设施和基本要素齐备，环境整洁。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4.经营服务：投注站于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月31日前设立，专营福利彩票，代销人直接参与投注站的经营销售，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销售人员具备专业彩票知识，熟练掌握彩票销售业务，诚信经营，服务热忱。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二、浙江省优秀投注站评选标准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1.行为规范：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《彩票管理条例》《彩票管理条例实施细则》《浙江省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电脑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福利彩票投注站管理规定》以及各级福彩机构制定的规章制度和《浙江省电脑型福利彩票代销合同》的条款，无违规行为。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2.福彩销量：2021年度销量位于全市前40%，零销售日少于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天（不含正常休市日）。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3.站点形象：营业面积9平方米及以上,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站点建设符合规范化建设标准，包括独立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店招、代销证、销售柜、形象背景墙、开奖公告栏、开奖号码图表、填单台、即开票销售展示柜、警示语等各类设施和基本要素齐备，环境整洁。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宋体" w:eastAsia="仿宋_GB2312"/>
          <w:b/>
          <w:sz w:val="10"/>
          <w:szCs w:val="1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4.经营状况：投注站于20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年12月31日前设立，专营福利彩票，代销人直接参与投注站的经营销售，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销售人员具备专业彩票知识，熟练掌握彩票销售业务，诚信经营，服务热忱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4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4"/>
                        <w:szCs w:val="36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ED"/>
    <w:rsid w:val="00321EF5"/>
    <w:rsid w:val="00482FCD"/>
    <w:rsid w:val="00896388"/>
    <w:rsid w:val="00AE0D7B"/>
    <w:rsid w:val="00B701ED"/>
    <w:rsid w:val="00E91FC9"/>
    <w:rsid w:val="02542BCC"/>
    <w:rsid w:val="04801000"/>
    <w:rsid w:val="052302EF"/>
    <w:rsid w:val="05ED4631"/>
    <w:rsid w:val="09AC5089"/>
    <w:rsid w:val="11974356"/>
    <w:rsid w:val="12781BB0"/>
    <w:rsid w:val="19E5403C"/>
    <w:rsid w:val="231E2F74"/>
    <w:rsid w:val="2DD326BF"/>
    <w:rsid w:val="32FC7296"/>
    <w:rsid w:val="342216C1"/>
    <w:rsid w:val="3507560B"/>
    <w:rsid w:val="40912811"/>
    <w:rsid w:val="42B53B22"/>
    <w:rsid w:val="4A9752C3"/>
    <w:rsid w:val="4D586A47"/>
    <w:rsid w:val="517D5B4D"/>
    <w:rsid w:val="582238C9"/>
    <w:rsid w:val="5EE318BC"/>
    <w:rsid w:val="5F9806F4"/>
    <w:rsid w:val="60BF13C4"/>
    <w:rsid w:val="6164752F"/>
    <w:rsid w:val="63EB3C55"/>
    <w:rsid w:val="68DB476C"/>
    <w:rsid w:val="6A714CFC"/>
    <w:rsid w:val="6CF36142"/>
    <w:rsid w:val="70937D2D"/>
    <w:rsid w:val="74A17303"/>
    <w:rsid w:val="79465D6A"/>
    <w:rsid w:val="7A8F372F"/>
    <w:rsid w:val="7B731941"/>
    <w:rsid w:val="7CE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color w:val="333333"/>
      <w:kern w:val="0"/>
      <w:szCs w:val="21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1413</Words>
  <Characters>1545</Characters>
  <Lines>1</Lines>
  <Paragraphs>1</Paragraphs>
  <TotalTime>3</TotalTime>
  <ScaleCrop>false</ScaleCrop>
  <LinksUpToDate>false</LinksUpToDate>
  <CharactersWithSpaces>1593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2020-06-22T06:22:00Z</dcterms:created>
  <dc:creator>方 兴</dc:creator>
  <cp:lastModifiedBy>T</cp:lastModifiedBy>
  <cp:lastPrinted>2022-03-15T06:18:00Z</cp:lastPrinted>
  <dcterms:modified xsi:type="dcterms:W3CDTF">2022-04-08T06:13:30Z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C097F46BB1594188949FCD0C86B78788</vt:lpwstr>
  </property>
</Properties>
</file>